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0531E" w:rsidRPr="00DE6E79" w:rsidRDefault="007C252E" w:rsidP="00610FE8">
      <w:pPr>
        <w:spacing w:line="360" w:lineRule="auto"/>
        <w:rPr>
          <w:b/>
          <w:sz w:val="28"/>
          <w:szCs w:val="28"/>
          <w:u w:val="single"/>
        </w:rPr>
      </w:pPr>
      <w:r w:rsidRPr="00DE6E79">
        <w:rPr>
          <w:b/>
          <w:sz w:val="28"/>
          <w:szCs w:val="28"/>
          <w:u w:val="single"/>
        </w:rPr>
        <w:t>Žádost o ubytování</w:t>
      </w:r>
      <w:r w:rsidR="000D79E0">
        <w:rPr>
          <w:b/>
          <w:sz w:val="28"/>
          <w:szCs w:val="28"/>
          <w:u w:val="single"/>
        </w:rPr>
        <w:t xml:space="preserve"> ve školním roce 20</w:t>
      </w:r>
      <w:r w:rsidR="003C625D">
        <w:rPr>
          <w:b/>
          <w:sz w:val="28"/>
          <w:szCs w:val="28"/>
          <w:u w:val="single"/>
        </w:rPr>
        <w:t>20</w:t>
      </w:r>
      <w:r w:rsidR="000D79E0">
        <w:rPr>
          <w:b/>
          <w:sz w:val="28"/>
          <w:szCs w:val="28"/>
          <w:u w:val="single"/>
        </w:rPr>
        <w:t>/20</w:t>
      </w:r>
      <w:r w:rsidR="000B65B5">
        <w:rPr>
          <w:b/>
          <w:sz w:val="28"/>
          <w:szCs w:val="28"/>
          <w:u w:val="single"/>
        </w:rPr>
        <w:t>2</w:t>
      </w:r>
      <w:r w:rsidR="003C625D">
        <w:rPr>
          <w:b/>
          <w:sz w:val="28"/>
          <w:szCs w:val="28"/>
          <w:u w:val="single"/>
        </w:rPr>
        <w:t>1</w:t>
      </w:r>
      <w:r w:rsidRPr="00DE6E79">
        <w:rPr>
          <w:b/>
          <w:sz w:val="28"/>
          <w:szCs w:val="28"/>
          <w:u w:val="single"/>
        </w:rPr>
        <w:t xml:space="preserve"> – studentky vysokých škol</w:t>
      </w:r>
    </w:p>
    <w:p w:rsidR="003F1BD0" w:rsidRPr="000D7E06" w:rsidRDefault="003F1BD0" w:rsidP="003F1BD0">
      <w:pPr>
        <w:spacing w:line="360" w:lineRule="auto"/>
        <w:rPr>
          <w:sz w:val="20"/>
          <w:szCs w:val="20"/>
        </w:rPr>
      </w:pPr>
      <w:r w:rsidRPr="000D7E06">
        <w:rPr>
          <w:sz w:val="20"/>
          <w:szCs w:val="20"/>
        </w:rPr>
        <w:t xml:space="preserve">(slouží jako podklad pro uzavření Smlouvy o ubytování ve smyslu </w:t>
      </w:r>
      <w:proofErr w:type="spellStart"/>
      <w:r w:rsidRPr="000D7E06">
        <w:rPr>
          <w:sz w:val="20"/>
          <w:szCs w:val="20"/>
        </w:rPr>
        <w:t>ust</w:t>
      </w:r>
      <w:proofErr w:type="spellEnd"/>
      <w:r w:rsidRPr="000D7E06">
        <w:rPr>
          <w:sz w:val="20"/>
          <w:szCs w:val="20"/>
        </w:rPr>
        <w:t xml:space="preserve">. § 2326 a </w:t>
      </w:r>
      <w:proofErr w:type="spellStart"/>
      <w:r w:rsidRPr="000D7E06">
        <w:rPr>
          <w:sz w:val="20"/>
          <w:szCs w:val="20"/>
        </w:rPr>
        <w:t>násl</w:t>
      </w:r>
      <w:proofErr w:type="spellEnd"/>
      <w:r w:rsidRPr="000D7E06">
        <w:rPr>
          <w:sz w:val="20"/>
          <w:szCs w:val="20"/>
        </w:rPr>
        <w:t xml:space="preserve">. </w:t>
      </w:r>
      <w:r w:rsidRPr="000D7E06">
        <w:rPr>
          <w:bCs/>
          <w:sz w:val="20"/>
          <w:szCs w:val="20"/>
          <w:lang w:eastAsia="cs-CZ"/>
        </w:rPr>
        <w:t xml:space="preserve">zákona č 89/2012 Sb., </w:t>
      </w:r>
      <w:r w:rsidRPr="000D7E06">
        <w:rPr>
          <w:sz w:val="20"/>
          <w:szCs w:val="20"/>
        </w:rPr>
        <w:t>Občanského zákoníku)</w:t>
      </w:r>
    </w:p>
    <w:p w:rsidR="007C252E" w:rsidRDefault="007C252E" w:rsidP="003F1BD0">
      <w:pPr>
        <w:spacing w:before="240"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Jméno:</w:t>
      </w:r>
    </w:p>
    <w:p w:rsidR="00D4146B" w:rsidRPr="007C252E" w:rsidRDefault="00D4146B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7C252E" w:rsidRPr="007C252E" w:rsidRDefault="007C252E" w:rsidP="00610FE8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Adresa:</w:t>
      </w:r>
    </w:p>
    <w:p w:rsidR="007C252E" w:rsidRPr="007C252E" w:rsidRDefault="007C252E" w:rsidP="000D79E0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Telefon:</w:t>
      </w:r>
      <w:r w:rsidR="000D79E0">
        <w:rPr>
          <w:sz w:val="28"/>
          <w:szCs w:val="28"/>
        </w:rPr>
        <w:tab/>
      </w:r>
      <w:r w:rsidR="000D79E0">
        <w:rPr>
          <w:sz w:val="28"/>
          <w:szCs w:val="28"/>
        </w:rPr>
        <w:tab/>
      </w:r>
      <w:r w:rsidR="000D79E0">
        <w:rPr>
          <w:sz w:val="28"/>
          <w:szCs w:val="28"/>
        </w:rPr>
        <w:tab/>
      </w:r>
      <w:r w:rsidR="000D79E0">
        <w:rPr>
          <w:sz w:val="28"/>
          <w:szCs w:val="28"/>
        </w:rPr>
        <w:tab/>
      </w:r>
      <w:r w:rsidR="000D79E0">
        <w:rPr>
          <w:sz w:val="28"/>
          <w:szCs w:val="28"/>
        </w:rPr>
        <w:tab/>
      </w:r>
      <w:r w:rsidR="000D79E0">
        <w:rPr>
          <w:sz w:val="28"/>
          <w:szCs w:val="28"/>
        </w:rPr>
        <w:tab/>
      </w:r>
      <w:r w:rsidRPr="007C252E">
        <w:rPr>
          <w:sz w:val="28"/>
          <w:szCs w:val="28"/>
        </w:rPr>
        <w:t>E-mail:</w:t>
      </w:r>
      <w:r w:rsidR="007D0BD9">
        <w:rPr>
          <w:sz w:val="28"/>
          <w:szCs w:val="28"/>
        </w:rPr>
        <w:tab/>
      </w:r>
      <w:r w:rsidR="007D0BD9">
        <w:rPr>
          <w:sz w:val="28"/>
          <w:szCs w:val="28"/>
        </w:rPr>
        <w:tab/>
      </w:r>
    </w:p>
    <w:p w:rsidR="007C252E" w:rsidRPr="007C252E" w:rsidRDefault="007C252E" w:rsidP="00610FE8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Škola</w:t>
      </w:r>
      <w:r w:rsidR="00D4146B">
        <w:rPr>
          <w:sz w:val="28"/>
          <w:szCs w:val="28"/>
        </w:rPr>
        <w:t>, obor, ročník</w:t>
      </w:r>
      <w:r w:rsidRPr="007C252E">
        <w:rPr>
          <w:sz w:val="28"/>
          <w:szCs w:val="28"/>
        </w:rPr>
        <w:t>:</w:t>
      </w:r>
    </w:p>
    <w:p w:rsidR="007C252E" w:rsidRPr="007C252E" w:rsidRDefault="007C252E" w:rsidP="00610FE8">
      <w:pPr>
        <w:spacing w:line="360" w:lineRule="auto"/>
        <w:rPr>
          <w:sz w:val="28"/>
          <w:szCs w:val="28"/>
        </w:rPr>
      </w:pPr>
      <w:r w:rsidRPr="007C252E">
        <w:rPr>
          <w:sz w:val="28"/>
          <w:szCs w:val="28"/>
        </w:rPr>
        <w:t>Pravděpodobný nástup (začátek září, konec září, říjen atd.):</w:t>
      </w:r>
    </w:p>
    <w:p w:rsidR="00D4146B" w:rsidRPr="007C217E" w:rsidRDefault="00D4146B" w:rsidP="00610F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Druh pokoje (lze zatrhnout i více možností):</w:t>
      </w:r>
    </w:p>
    <w:p w:rsidR="00DE6E79" w:rsidRDefault="00C47919" w:rsidP="00D4146B">
      <w:pPr>
        <w:spacing w:line="360" w:lineRule="auto"/>
      </w:pPr>
      <w:r>
        <w:rPr>
          <w:noProof/>
          <w:lang w:eastAsia="cs-CZ"/>
        </w:rPr>
        <w:pict>
          <v:rect id="_x0000_s2051" style="position:absolute;margin-left:-.75pt;margin-top:18.25pt;width:10.5pt;height:10.9pt;z-index:2"/>
        </w:pict>
      </w:r>
      <w:r>
        <w:rPr>
          <w:noProof/>
          <w:lang w:eastAsia="cs-CZ"/>
        </w:rPr>
        <w:pict>
          <v:rect id="_x0000_s2050" style="position:absolute;margin-left:-.75pt;margin-top:-.1pt;width:10.5pt;height:10.9pt;z-index:1"/>
        </w:pict>
      </w:r>
      <w:r w:rsidR="00D4146B">
        <w:t xml:space="preserve">  </w:t>
      </w:r>
      <w:r w:rsidR="000B65B5">
        <w:t xml:space="preserve">    dvoulůžkový bez víkendů: 2 4</w:t>
      </w:r>
      <w:r w:rsidR="00D4146B">
        <w:t>00,- Kč</w:t>
      </w:r>
    </w:p>
    <w:p w:rsidR="00D4146B" w:rsidRDefault="00D4146B" w:rsidP="00610FE8">
      <w:pPr>
        <w:spacing w:line="360" w:lineRule="auto"/>
      </w:pPr>
      <w:r>
        <w:t xml:space="preserve">      dvoulůžkový s </w:t>
      </w:r>
      <w:r w:rsidR="000B65B5">
        <w:t>víkendy: 2 6</w:t>
      </w:r>
      <w:r>
        <w:t>00,- Kč</w:t>
      </w:r>
    </w:p>
    <w:p w:rsidR="00D4146B" w:rsidRDefault="00C47919" w:rsidP="00610FE8">
      <w:pPr>
        <w:spacing w:line="360" w:lineRule="auto"/>
      </w:pPr>
      <w:r>
        <w:rPr>
          <w:noProof/>
          <w:lang w:eastAsia="cs-CZ"/>
        </w:rPr>
        <w:pict>
          <v:rect id="_x0000_s2052" style="position:absolute;margin-left:-.75pt;margin-top:.15pt;width:10.5pt;height:10.9pt;z-index:3"/>
        </w:pict>
      </w:r>
      <w:r w:rsidR="00D4146B">
        <w:t xml:space="preserve">      třílůžkový bez víkendů: </w:t>
      </w:r>
      <w:r w:rsidR="000B65B5">
        <w:t>2</w:t>
      </w:r>
      <w:r w:rsidR="00D4146B">
        <w:t> </w:t>
      </w:r>
      <w:r w:rsidR="000B65B5">
        <w:t>0</w:t>
      </w:r>
      <w:r w:rsidR="00D4146B">
        <w:t>00,- Kč</w:t>
      </w:r>
    </w:p>
    <w:p w:rsidR="00C541E3" w:rsidRDefault="00C47919" w:rsidP="00C541E3">
      <w:pPr>
        <w:spacing w:line="360" w:lineRule="auto"/>
      </w:pPr>
      <w:r>
        <w:rPr>
          <w:noProof/>
          <w:lang w:eastAsia="cs-CZ"/>
        </w:rPr>
        <w:pict>
          <v:rect id="_x0000_s2057" style="position:absolute;margin-left:-.75pt;margin-top:18.15pt;width:10.5pt;height:10.9pt;z-index:5"/>
        </w:pict>
      </w:r>
      <w:r>
        <w:rPr>
          <w:noProof/>
          <w:lang w:eastAsia="cs-CZ"/>
        </w:rPr>
        <w:pict>
          <v:rect id="_x0000_s2055" style="position:absolute;margin-left:-.75pt;margin-top:.15pt;width:10.5pt;height:10.9pt;z-index:4"/>
        </w:pict>
      </w:r>
      <w:r w:rsidR="00C541E3">
        <w:t xml:space="preserve">      třílůžkový s víkendy: 2 </w:t>
      </w:r>
      <w:r w:rsidR="000B65B5">
        <w:t>2</w:t>
      </w:r>
      <w:r w:rsidR="00C541E3">
        <w:t>00,- Kč</w:t>
      </w:r>
    </w:p>
    <w:p w:rsidR="006B70F3" w:rsidRDefault="00C47919" w:rsidP="00C541E3">
      <w:pPr>
        <w:spacing w:line="360" w:lineRule="auto"/>
      </w:pPr>
      <w:r>
        <w:rPr>
          <w:noProof/>
          <w:lang w:eastAsia="cs-CZ"/>
        </w:rPr>
        <w:pict>
          <v:rect id="_x0000_s2058" style="position:absolute;margin-left:-.75pt;margin-top:19.2pt;width:10.5pt;height:10.9pt;z-index:6"/>
        </w:pict>
      </w:r>
      <w:r w:rsidR="006B70F3">
        <w:t xml:space="preserve">      jednolůžkový bez víkendů: 3 100,- Kč (počet míst omezen)</w:t>
      </w:r>
    </w:p>
    <w:p w:rsidR="00F21B4C" w:rsidRDefault="006B70F3" w:rsidP="00610FE8">
      <w:pPr>
        <w:spacing w:line="360" w:lineRule="auto"/>
      </w:pPr>
      <w:r>
        <w:t xml:space="preserve">      jednolůžkový s víkendy: 3 300,- Kč (počet míst omezen)</w:t>
      </w:r>
    </w:p>
    <w:p w:rsidR="007C252E" w:rsidRPr="00DE6E79" w:rsidRDefault="007C252E" w:rsidP="00610FE8">
      <w:pPr>
        <w:spacing w:line="360" w:lineRule="auto"/>
        <w:rPr>
          <w:b/>
          <w:sz w:val="28"/>
          <w:szCs w:val="28"/>
        </w:rPr>
      </w:pPr>
      <w:r w:rsidRPr="00DE6E79">
        <w:rPr>
          <w:b/>
          <w:sz w:val="28"/>
          <w:szCs w:val="28"/>
        </w:rPr>
        <w:t>Žádám o ubytování v</w:t>
      </w:r>
      <w:r w:rsidR="000D79E0">
        <w:rPr>
          <w:b/>
          <w:sz w:val="28"/>
          <w:szCs w:val="28"/>
        </w:rPr>
        <w:t xml:space="preserve"> Salesiánském </w:t>
      </w:r>
      <w:r w:rsidRPr="00DE6E79">
        <w:rPr>
          <w:b/>
          <w:sz w:val="28"/>
          <w:szCs w:val="28"/>
        </w:rPr>
        <w:t>domově ml</w:t>
      </w:r>
      <w:r w:rsidR="000D79E0">
        <w:rPr>
          <w:b/>
          <w:sz w:val="28"/>
          <w:szCs w:val="28"/>
        </w:rPr>
        <w:t>adých</w:t>
      </w:r>
      <w:r w:rsidRPr="00DE6E79">
        <w:rPr>
          <w:b/>
          <w:sz w:val="28"/>
          <w:szCs w:val="28"/>
        </w:rPr>
        <w:t xml:space="preserve"> ve školním roce 20</w:t>
      </w:r>
      <w:r w:rsidR="00A763E1">
        <w:rPr>
          <w:b/>
          <w:sz w:val="28"/>
          <w:szCs w:val="28"/>
        </w:rPr>
        <w:t>20</w:t>
      </w:r>
      <w:r w:rsidRPr="00DE6E79">
        <w:rPr>
          <w:b/>
          <w:sz w:val="28"/>
          <w:szCs w:val="28"/>
        </w:rPr>
        <w:t>/20</w:t>
      </w:r>
      <w:r w:rsidR="000B65B5">
        <w:rPr>
          <w:b/>
          <w:sz w:val="28"/>
          <w:szCs w:val="28"/>
        </w:rPr>
        <w:t>2</w:t>
      </w:r>
      <w:r w:rsidR="00A763E1">
        <w:rPr>
          <w:b/>
          <w:sz w:val="28"/>
          <w:szCs w:val="28"/>
        </w:rPr>
        <w:t>1</w:t>
      </w:r>
      <w:r w:rsidRPr="00DE6E79">
        <w:rPr>
          <w:b/>
          <w:sz w:val="28"/>
          <w:szCs w:val="28"/>
        </w:rPr>
        <w:t>.</w:t>
      </w:r>
    </w:p>
    <w:p w:rsidR="007C252E" w:rsidRPr="00DE6E79" w:rsidRDefault="007C252E" w:rsidP="00610FE8">
      <w:pPr>
        <w:spacing w:line="360" w:lineRule="auto"/>
        <w:rPr>
          <w:sz w:val="28"/>
          <w:szCs w:val="28"/>
        </w:rPr>
      </w:pPr>
      <w:r w:rsidRPr="00DE6E79">
        <w:rPr>
          <w:sz w:val="28"/>
          <w:szCs w:val="28"/>
        </w:rPr>
        <w:t>V</w:t>
      </w:r>
      <w:r w:rsidRPr="00DE6E79">
        <w:rPr>
          <w:sz w:val="28"/>
          <w:szCs w:val="28"/>
        </w:rPr>
        <w:tab/>
      </w:r>
      <w:r w:rsidRPr="00DE6E79">
        <w:rPr>
          <w:sz w:val="28"/>
          <w:szCs w:val="28"/>
        </w:rPr>
        <w:tab/>
      </w:r>
      <w:r w:rsidR="00DE6E79" w:rsidRPr="00DE6E79">
        <w:rPr>
          <w:sz w:val="28"/>
          <w:szCs w:val="28"/>
        </w:rPr>
        <w:tab/>
      </w:r>
      <w:r w:rsidR="006E5AC8">
        <w:rPr>
          <w:sz w:val="28"/>
          <w:szCs w:val="28"/>
        </w:rPr>
        <w:tab/>
      </w:r>
      <w:proofErr w:type="gramStart"/>
      <w:r w:rsidRPr="00DE6E79">
        <w:rPr>
          <w:sz w:val="28"/>
          <w:szCs w:val="28"/>
        </w:rPr>
        <w:t>dne</w:t>
      </w:r>
      <w:proofErr w:type="gramEnd"/>
      <w:r w:rsidRPr="00DE6E79">
        <w:rPr>
          <w:sz w:val="28"/>
          <w:szCs w:val="28"/>
        </w:rPr>
        <w:tab/>
      </w:r>
      <w:r w:rsidRPr="00DE6E79">
        <w:rPr>
          <w:sz w:val="28"/>
          <w:szCs w:val="28"/>
        </w:rPr>
        <w:tab/>
      </w:r>
    </w:p>
    <w:p w:rsidR="00E15295" w:rsidRPr="00DE6E79" w:rsidRDefault="00DE6E79" w:rsidP="00610FE8">
      <w:pPr>
        <w:spacing w:line="360" w:lineRule="auto"/>
        <w:rPr>
          <w:sz w:val="28"/>
          <w:szCs w:val="28"/>
        </w:rPr>
      </w:pPr>
      <w:r w:rsidRPr="00DE6E79">
        <w:rPr>
          <w:sz w:val="28"/>
          <w:szCs w:val="28"/>
        </w:rPr>
        <w:t>Podpis:</w:t>
      </w:r>
    </w:p>
    <w:p w:rsidR="00E15295" w:rsidRDefault="00E15295" w:rsidP="00610FE8">
      <w:pPr>
        <w:spacing w:line="360" w:lineRule="auto"/>
      </w:pPr>
    </w:p>
    <w:p w:rsidR="00E15295" w:rsidRDefault="00E15295" w:rsidP="00610FE8">
      <w:pPr>
        <w:spacing w:line="360" w:lineRule="auto"/>
      </w:pPr>
    </w:p>
    <w:p w:rsidR="00E15295" w:rsidRDefault="00E15295" w:rsidP="00610FE8">
      <w:pPr>
        <w:spacing w:line="360" w:lineRule="auto"/>
      </w:pPr>
    </w:p>
    <w:p w:rsidR="00E15295" w:rsidRDefault="00E15295" w:rsidP="00610FE8">
      <w:pPr>
        <w:spacing w:line="360" w:lineRule="auto"/>
      </w:pPr>
    </w:p>
    <w:p w:rsidR="00E15295" w:rsidRDefault="00E15295" w:rsidP="00610FE8">
      <w:pPr>
        <w:spacing w:line="360" w:lineRule="auto"/>
      </w:pPr>
    </w:p>
    <w:p w:rsidR="0050531E" w:rsidRDefault="00610FE8" w:rsidP="007C2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31E" w:rsidRDefault="0050531E"/>
    <w:p w:rsidR="008D76B9" w:rsidRPr="0050531E" w:rsidRDefault="0050531E" w:rsidP="00E15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D76B9" w:rsidRPr="0050531E" w:rsidSect="003F1BD0">
      <w:headerReference w:type="default" r:id="rId6"/>
      <w:footerReference w:type="default" r:id="rId7"/>
      <w:footnotePr>
        <w:pos w:val="beneathText"/>
      </w:footnotePr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59" w:rsidRDefault="00660659">
      <w:r>
        <w:separator/>
      </w:r>
    </w:p>
  </w:endnote>
  <w:endnote w:type="continuationSeparator" w:id="0">
    <w:p w:rsidR="00660659" w:rsidRDefault="0066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6" w:rsidRDefault="00A70188">
    <w:pPr>
      <w:pStyle w:val="Zpa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59" w:rsidRDefault="00660659">
      <w:r>
        <w:separator/>
      </w:r>
    </w:p>
  </w:footnote>
  <w:footnote w:type="continuationSeparator" w:id="0">
    <w:p w:rsidR="00660659" w:rsidRDefault="0066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7"/>
      <w:gridCol w:w="10382"/>
    </w:tblGrid>
    <w:tr w:rsidR="00D77266" w:rsidTr="000B749F">
      <w:trPr>
        <w:cantSplit/>
        <w:trHeight w:val="888"/>
      </w:trPr>
      <w:tc>
        <w:tcPr>
          <w:tcW w:w="287" w:type="dxa"/>
          <w:tcBorders>
            <w:bottom w:val="single" w:sz="1" w:space="0" w:color="000000"/>
          </w:tcBorders>
        </w:tcPr>
        <w:p w:rsidR="00D77266" w:rsidRDefault="00D77266">
          <w:pPr>
            <w:pStyle w:val="Zhlav"/>
            <w:spacing w:line="240" w:lineRule="atLeast"/>
          </w:pPr>
        </w:p>
      </w:tc>
      <w:tc>
        <w:tcPr>
          <w:tcW w:w="10382" w:type="dxa"/>
          <w:tcBorders>
            <w:bottom w:val="single" w:sz="1" w:space="0" w:color="000000"/>
          </w:tcBorders>
        </w:tcPr>
        <w:p w:rsidR="00915EEE" w:rsidRDefault="00915EEE" w:rsidP="00915EEE">
          <w:pPr>
            <w:pStyle w:val="WW-Normlnweb"/>
            <w:spacing w:before="0" w:after="0" w:line="240" w:lineRule="atLeast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Salesiánský</w:t>
          </w:r>
          <w:r w:rsidR="00D77266">
            <w:rPr>
              <w:b/>
              <w:bCs/>
              <w:sz w:val="32"/>
              <w:szCs w:val="32"/>
            </w:rPr>
            <w:t xml:space="preserve"> domov ml</w:t>
          </w:r>
          <w:r>
            <w:rPr>
              <w:b/>
              <w:bCs/>
              <w:sz w:val="32"/>
              <w:szCs w:val="32"/>
            </w:rPr>
            <w:t>a</w:t>
          </w:r>
          <w:r w:rsidR="00D77266">
            <w:rPr>
              <w:b/>
              <w:bCs/>
              <w:sz w:val="32"/>
              <w:szCs w:val="32"/>
            </w:rPr>
            <w:t>d</w:t>
          </w:r>
          <w:r>
            <w:rPr>
              <w:b/>
              <w:bCs/>
              <w:sz w:val="32"/>
              <w:szCs w:val="32"/>
            </w:rPr>
            <w:t>ých</w:t>
          </w:r>
        </w:p>
        <w:p w:rsidR="007D0BD9" w:rsidRDefault="00D77266" w:rsidP="007D0BD9">
          <w:pPr>
            <w:pStyle w:val="WW-Normlnweb"/>
            <w:spacing w:before="0" w:after="0" w:line="240" w:lineRule="atLeast"/>
            <w:jc w:val="center"/>
          </w:pPr>
          <w:proofErr w:type="spellStart"/>
          <w:r>
            <w:t>Denisovo</w:t>
          </w:r>
          <w:proofErr w:type="spellEnd"/>
          <w:r>
            <w:t xml:space="preserve"> nám. 172, 500 04 Hradec Králové,</w:t>
          </w:r>
        </w:p>
        <w:p w:rsidR="00D77266" w:rsidRPr="00915EEE" w:rsidRDefault="00D77266" w:rsidP="007D0BD9">
          <w:pPr>
            <w:pStyle w:val="WW-Normlnweb"/>
            <w:spacing w:before="0" w:after="0" w:line="240" w:lineRule="atLeast"/>
            <w:jc w:val="center"/>
            <w:rPr>
              <w:b/>
              <w:bCs/>
              <w:sz w:val="32"/>
              <w:szCs w:val="32"/>
            </w:rPr>
          </w:pPr>
          <w:r>
            <w:t xml:space="preserve">tel.: </w:t>
          </w:r>
          <w:r w:rsidR="00A70188">
            <w:t>731 625 923</w:t>
          </w:r>
          <w:r>
            <w:t xml:space="preserve">, e-mail: </w:t>
          </w:r>
          <w:proofErr w:type="spellStart"/>
          <w:r w:rsidR="00915EEE">
            <w:t>sdm</w:t>
          </w:r>
          <w:hyperlink r:id="rId1" w:history="1">
            <w:r w:rsidR="00915EEE" w:rsidRPr="000D79E0">
              <w:rPr>
                <w:rStyle w:val="Hypertextovodkaz"/>
                <w:color w:val="auto"/>
                <w:u w:val="none"/>
              </w:rPr>
              <w:t>hk</w:t>
            </w:r>
            <w:proofErr w:type="spellEnd"/>
            <w:r w:rsidR="00915EEE" w:rsidRPr="000D79E0">
              <w:rPr>
                <w:rStyle w:val="Hypertextovodkaz"/>
                <w:color w:val="auto"/>
                <w:u w:val="none"/>
              </w:rPr>
              <w:t>@volny.cz</w:t>
            </w:r>
          </w:hyperlink>
          <w:r w:rsidR="008D50AA">
            <w:t>, www.</w:t>
          </w:r>
          <w:r w:rsidR="00915EEE">
            <w:t>s</w:t>
          </w:r>
          <w:r w:rsidR="008D50AA">
            <w:t>dmhk.cz</w:t>
          </w:r>
        </w:p>
      </w:tc>
    </w:tr>
  </w:tbl>
  <w:p w:rsidR="00D77266" w:rsidRDefault="00D7726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0E"/>
    <w:rsid w:val="00004478"/>
    <w:rsid w:val="00082B21"/>
    <w:rsid w:val="000B65B5"/>
    <w:rsid w:val="000B749F"/>
    <w:rsid w:val="000D79E0"/>
    <w:rsid w:val="00194CFE"/>
    <w:rsid w:val="001D7D75"/>
    <w:rsid w:val="00254896"/>
    <w:rsid w:val="00273B46"/>
    <w:rsid w:val="002D1CD6"/>
    <w:rsid w:val="00301C9E"/>
    <w:rsid w:val="00384C7B"/>
    <w:rsid w:val="003C625D"/>
    <w:rsid w:val="003F1BD0"/>
    <w:rsid w:val="0046678A"/>
    <w:rsid w:val="0050531E"/>
    <w:rsid w:val="00596023"/>
    <w:rsid w:val="00610FE8"/>
    <w:rsid w:val="00660659"/>
    <w:rsid w:val="00676291"/>
    <w:rsid w:val="006B70F3"/>
    <w:rsid w:val="006E5AC8"/>
    <w:rsid w:val="006E7EA7"/>
    <w:rsid w:val="00733F41"/>
    <w:rsid w:val="00773DD5"/>
    <w:rsid w:val="007C217E"/>
    <w:rsid w:val="007C252E"/>
    <w:rsid w:val="007D0BD9"/>
    <w:rsid w:val="007F79D2"/>
    <w:rsid w:val="00877FAB"/>
    <w:rsid w:val="008D50AA"/>
    <w:rsid w:val="008D76B9"/>
    <w:rsid w:val="00915EEE"/>
    <w:rsid w:val="00961501"/>
    <w:rsid w:val="00A350E4"/>
    <w:rsid w:val="00A55E84"/>
    <w:rsid w:val="00A70188"/>
    <w:rsid w:val="00A763E1"/>
    <w:rsid w:val="00AC7905"/>
    <w:rsid w:val="00AD373F"/>
    <w:rsid w:val="00B169C1"/>
    <w:rsid w:val="00B83693"/>
    <w:rsid w:val="00BF6DC5"/>
    <w:rsid w:val="00C47919"/>
    <w:rsid w:val="00C541E3"/>
    <w:rsid w:val="00C76CB5"/>
    <w:rsid w:val="00C85913"/>
    <w:rsid w:val="00CA3CEB"/>
    <w:rsid w:val="00CB4173"/>
    <w:rsid w:val="00D4146B"/>
    <w:rsid w:val="00D4410F"/>
    <w:rsid w:val="00D5341E"/>
    <w:rsid w:val="00D60123"/>
    <w:rsid w:val="00D630BC"/>
    <w:rsid w:val="00D77266"/>
    <w:rsid w:val="00DB59F0"/>
    <w:rsid w:val="00DD2495"/>
    <w:rsid w:val="00DE6E79"/>
    <w:rsid w:val="00E15295"/>
    <w:rsid w:val="00E155F8"/>
    <w:rsid w:val="00E34813"/>
    <w:rsid w:val="00E82060"/>
    <w:rsid w:val="00E9148B"/>
    <w:rsid w:val="00EA72E6"/>
    <w:rsid w:val="00F21B4C"/>
    <w:rsid w:val="00F337A1"/>
    <w:rsid w:val="00F93E0E"/>
    <w:rsid w:val="00FB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4C7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384C7B"/>
  </w:style>
  <w:style w:type="character" w:styleId="Hypertextovodkaz">
    <w:name w:val="Hyperlink"/>
    <w:basedOn w:val="WW-Standardnpsmoodstavce"/>
    <w:rsid w:val="00384C7B"/>
    <w:rPr>
      <w:color w:val="0000FF"/>
      <w:u w:val="single"/>
    </w:rPr>
  </w:style>
  <w:style w:type="paragraph" w:styleId="Zkladntext">
    <w:name w:val="Body Text"/>
    <w:basedOn w:val="Normln"/>
    <w:rsid w:val="00384C7B"/>
    <w:pPr>
      <w:spacing w:after="120"/>
    </w:pPr>
  </w:style>
  <w:style w:type="paragraph" w:styleId="Seznam">
    <w:name w:val="List"/>
    <w:basedOn w:val="Zkladntext"/>
    <w:rsid w:val="00384C7B"/>
    <w:rPr>
      <w:rFonts w:cs="Tahoma"/>
    </w:rPr>
  </w:style>
  <w:style w:type="paragraph" w:customStyle="1" w:styleId="Popisek">
    <w:name w:val="Popisek"/>
    <w:basedOn w:val="Normln"/>
    <w:rsid w:val="00384C7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384C7B"/>
    <w:pPr>
      <w:suppressLineNumbers/>
    </w:pPr>
    <w:rPr>
      <w:rFonts w:cs="Tahoma"/>
    </w:rPr>
  </w:style>
  <w:style w:type="paragraph" w:styleId="Zhlav">
    <w:name w:val="header"/>
    <w:basedOn w:val="Normln"/>
    <w:rsid w:val="00384C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C7B"/>
    <w:pPr>
      <w:tabs>
        <w:tab w:val="center" w:pos="4536"/>
        <w:tab w:val="right" w:pos="9072"/>
      </w:tabs>
    </w:pPr>
  </w:style>
  <w:style w:type="paragraph" w:customStyle="1" w:styleId="WW-Normlnweb">
    <w:name w:val="WW-Normální (web)"/>
    <w:basedOn w:val="Normln"/>
    <w:rsid w:val="00384C7B"/>
    <w:pPr>
      <w:spacing w:before="280" w:after="119"/>
    </w:pPr>
  </w:style>
  <w:style w:type="paragraph" w:customStyle="1" w:styleId="Obsahtabulky">
    <w:name w:val="Obsah tabulky"/>
    <w:basedOn w:val="Zkladntext"/>
    <w:rsid w:val="00384C7B"/>
    <w:pPr>
      <w:suppressLineNumbers/>
    </w:pPr>
  </w:style>
  <w:style w:type="paragraph" w:customStyle="1" w:styleId="Nadpistabulky">
    <w:name w:val="Nadpis tabulky"/>
    <w:basedOn w:val="Obsahtabulky"/>
    <w:rsid w:val="00384C7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mailto:cdihk@volny.cz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</dc:creator>
  <cp:keywords/>
  <dc:description/>
  <cp:lastModifiedBy>Obsluha</cp:lastModifiedBy>
  <cp:revision>4</cp:revision>
  <cp:lastPrinted>2010-03-03T07:21:00Z</cp:lastPrinted>
  <dcterms:created xsi:type="dcterms:W3CDTF">2020-02-18T15:56:00Z</dcterms:created>
  <dcterms:modified xsi:type="dcterms:W3CDTF">2020-02-18T15:58:00Z</dcterms:modified>
</cp:coreProperties>
</file>